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74B" w:rsidRDefault="003C774B" w:rsidP="003C774B">
      <w:pPr>
        <w:snapToGrid w:val="0"/>
        <w:spacing w:line="440" w:lineRule="exact"/>
        <w:ind w:firstLineChars="200" w:firstLine="562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（十四）计算机网络专业</w:t>
      </w:r>
    </w:p>
    <w:p w:rsidR="003C774B" w:rsidRDefault="003C774B" w:rsidP="003C774B">
      <w:pPr>
        <w:snapToGrid w:val="0"/>
        <w:spacing w:line="440" w:lineRule="exact"/>
        <w:ind w:firstLineChars="200" w:firstLine="560"/>
        <w:rPr>
          <w:rFonts w:ascii="宋体" w:hAnsi="宋体" w:hint="eastAsia"/>
          <w:b/>
          <w:sz w:val="28"/>
          <w:szCs w:val="28"/>
        </w:rPr>
      </w:pPr>
      <w:r w:rsidRPr="00622B20">
        <w:rPr>
          <w:rFonts w:ascii="宋体" w:hAnsi="宋体" w:hint="eastAsia"/>
          <w:sz w:val="28"/>
          <w:szCs w:val="28"/>
        </w:rPr>
        <w:t>面试方式：试讲（权重</w:t>
      </w:r>
      <w:r>
        <w:rPr>
          <w:rFonts w:ascii="宋体" w:hAnsi="宋体" w:hint="eastAsia"/>
          <w:sz w:val="28"/>
          <w:szCs w:val="28"/>
        </w:rPr>
        <w:t>3</w:t>
      </w:r>
      <w:r w:rsidRPr="00622B20">
        <w:rPr>
          <w:rFonts w:ascii="宋体" w:hAnsi="宋体" w:hint="eastAsia"/>
          <w:sz w:val="28"/>
          <w:szCs w:val="28"/>
        </w:rPr>
        <w:t>0%）+技能操作（权重</w:t>
      </w:r>
      <w:r>
        <w:rPr>
          <w:rFonts w:ascii="宋体" w:hAnsi="宋体" w:hint="eastAsia"/>
          <w:sz w:val="28"/>
          <w:szCs w:val="28"/>
        </w:rPr>
        <w:t>7</w:t>
      </w:r>
      <w:r w:rsidRPr="00622B20">
        <w:rPr>
          <w:rFonts w:ascii="宋体" w:hAnsi="宋体" w:hint="eastAsia"/>
          <w:sz w:val="28"/>
          <w:szCs w:val="28"/>
        </w:rPr>
        <w:t>0%）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试讲（可用多媒体实施），面试时间（时限）20分钟以内，考生在学校指定三个课题作为试讲准备教案，然后在面试当场，由主考官考生已准备教案中任抽一份教案作为试讲课题。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实际操作根据招聘专业岗位特点及要求选定考题进行实践能力测试，测试时间（时限）根据专业岗位特点来定。</w:t>
      </w:r>
    </w:p>
    <w:p w:rsidR="003C774B" w:rsidRDefault="003C774B" w:rsidP="003C774B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试讲书籍：《Windows 2003网络操作系统应用》，ISBN：978-7-04-026251-3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试讲备选课题：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1.1 网络原理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2.1 工作组模式和域模式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3.1 用户账户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实操内容：计算机安装与调试（2.5小时）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计算机安装（20分）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系统配置（55分）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路由器配置（25分）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实操场地与设备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1号教学楼3号机房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软件配置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Windows7 SP1 x64 、Windows Server 2003 x86、IE 8.0以上、Microsoft Office 2010、搜狗输入法、极点五笔输入法、智能ABC输入法。以上软件均为简体中文版。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以上软件均为简体中文版，不安装第三方插件。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硬件配置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 xml:space="preserve">CPU:主频3.0GHz以上； 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内存：4G或以上内存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 xml:space="preserve">硬盘：500GB 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显卡：独立显卡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屏幕：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9"/>
          <w:attr w:name="UnitName" w:val="英寸"/>
        </w:smartTagPr>
        <w:r w:rsidRPr="005005AF">
          <w:rPr>
            <w:rFonts w:ascii="宋体" w:hAnsi="宋体" w:hint="eastAsia"/>
            <w:sz w:val="28"/>
            <w:szCs w:val="28"/>
          </w:rPr>
          <w:t>19英寸</w:t>
        </w:r>
      </w:smartTag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声卡：集成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lastRenderedPageBreak/>
        <w:t>光驱：DVD-ROM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网络接口：RJ45（网络接口）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其它：光电鼠与标键盘</w:t>
      </w:r>
    </w:p>
    <w:p w:rsidR="003C774B" w:rsidRPr="005005AF" w:rsidRDefault="003C774B" w:rsidP="003C774B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005AF">
        <w:rPr>
          <w:rFonts w:ascii="宋体" w:hAnsi="宋体" w:hint="eastAsia"/>
          <w:sz w:val="28"/>
          <w:szCs w:val="28"/>
        </w:rPr>
        <w:t>网络设备配置表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977"/>
        <w:gridCol w:w="850"/>
        <w:gridCol w:w="2977"/>
      </w:tblGrid>
      <w:tr w:rsidR="003C774B" w:rsidRPr="005005AF" w:rsidTr="008D0892">
        <w:trPr>
          <w:jc w:val="center"/>
        </w:trPr>
        <w:tc>
          <w:tcPr>
            <w:tcW w:w="817" w:type="dxa"/>
          </w:tcPr>
          <w:p w:rsidR="003C774B" w:rsidRPr="005005AF" w:rsidRDefault="003C774B" w:rsidP="008D0892">
            <w:pPr>
              <w:snapToGrid w:val="0"/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5005AF"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2977" w:type="dxa"/>
          </w:tcPr>
          <w:p w:rsidR="003C774B" w:rsidRPr="005005AF" w:rsidRDefault="003C774B" w:rsidP="008D0892">
            <w:pPr>
              <w:snapToGrid w:val="0"/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5005AF">
              <w:rPr>
                <w:rFonts w:ascii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850" w:type="dxa"/>
          </w:tcPr>
          <w:p w:rsidR="003C774B" w:rsidRPr="005005AF" w:rsidRDefault="003C774B" w:rsidP="008D0892">
            <w:pPr>
              <w:snapToGrid w:val="0"/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5005AF">
              <w:rPr>
                <w:rFonts w:ascii="宋体" w:hAnsi="宋体" w:hint="eastAsia"/>
                <w:sz w:val="28"/>
                <w:szCs w:val="28"/>
              </w:rPr>
              <w:t>数量</w:t>
            </w:r>
          </w:p>
        </w:tc>
        <w:tc>
          <w:tcPr>
            <w:tcW w:w="2977" w:type="dxa"/>
          </w:tcPr>
          <w:p w:rsidR="003C774B" w:rsidRPr="005005AF" w:rsidRDefault="003C774B" w:rsidP="008D0892">
            <w:pPr>
              <w:snapToGrid w:val="0"/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5005AF">
              <w:rPr>
                <w:rFonts w:ascii="宋体" w:hAnsi="宋体" w:hint="eastAsia"/>
                <w:sz w:val="28"/>
                <w:szCs w:val="28"/>
              </w:rPr>
              <w:t>规格</w:t>
            </w:r>
          </w:p>
        </w:tc>
      </w:tr>
      <w:tr w:rsidR="003C774B" w:rsidRPr="005005AF" w:rsidTr="008D0892">
        <w:trPr>
          <w:jc w:val="center"/>
        </w:trPr>
        <w:tc>
          <w:tcPr>
            <w:tcW w:w="817" w:type="dxa"/>
          </w:tcPr>
          <w:p w:rsidR="003C774B" w:rsidRPr="005005AF" w:rsidRDefault="003C774B" w:rsidP="008D0892">
            <w:pPr>
              <w:snapToGrid w:val="0"/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5005AF"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3C774B" w:rsidRPr="005005AF" w:rsidRDefault="003C774B" w:rsidP="008D0892">
            <w:pPr>
              <w:snapToGrid w:val="0"/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5005AF">
              <w:rPr>
                <w:rFonts w:ascii="宋体" w:hAnsi="宋体" w:hint="eastAsia"/>
                <w:sz w:val="28"/>
                <w:szCs w:val="28"/>
              </w:rPr>
              <w:t>SOHO无线路由器</w:t>
            </w:r>
          </w:p>
        </w:tc>
        <w:tc>
          <w:tcPr>
            <w:tcW w:w="850" w:type="dxa"/>
          </w:tcPr>
          <w:p w:rsidR="003C774B" w:rsidRPr="005005AF" w:rsidRDefault="003C774B" w:rsidP="008D0892">
            <w:pPr>
              <w:snapToGrid w:val="0"/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5005AF">
              <w:rPr>
                <w:rFonts w:ascii="宋体" w:hAnsi="宋体" w:hint="eastAsia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3C774B" w:rsidRPr="005005AF" w:rsidRDefault="003C774B" w:rsidP="008D0892">
            <w:pPr>
              <w:snapToGrid w:val="0"/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5005AF">
              <w:rPr>
                <w:rFonts w:ascii="宋体" w:hAnsi="宋体" w:hint="eastAsia"/>
                <w:sz w:val="28"/>
                <w:szCs w:val="28"/>
              </w:rPr>
              <w:t>TOLINK  TL-WR886N</w:t>
            </w:r>
          </w:p>
        </w:tc>
      </w:tr>
      <w:tr w:rsidR="003C774B" w:rsidRPr="005005AF" w:rsidTr="008D0892">
        <w:trPr>
          <w:jc w:val="center"/>
        </w:trPr>
        <w:tc>
          <w:tcPr>
            <w:tcW w:w="817" w:type="dxa"/>
          </w:tcPr>
          <w:p w:rsidR="003C774B" w:rsidRPr="005005AF" w:rsidRDefault="003C774B" w:rsidP="008D0892">
            <w:pPr>
              <w:snapToGrid w:val="0"/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5005AF"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3C774B" w:rsidRPr="005005AF" w:rsidRDefault="003C774B" w:rsidP="008D0892">
            <w:pPr>
              <w:snapToGrid w:val="0"/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5005AF">
              <w:rPr>
                <w:rFonts w:ascii="宋体" w:hAnsi="宋体" w:hint="eastAsia"/>
                <w:sz w:val="28"/>
                <w:szCs w:val="28"/>
              </w:rPr>
              <w:t>无线网卡</w:t>
            </w:r>
          </w:p>
        </w:tc>
        <w:tc>
          <w:tcPr>
            <w:tcW w:w="850" w:type="dxa"/>
          </w:tcPr>
          <w:p w:rsidR="003C774B" w:rsidRPr="005005AF" w:rsidRDefault="003C774B" w:rsidP="008D0892">
            <w:pPr>
              <w:snapToGrid w:val="0"/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5005AF">
              <w:rPr>
                <w:rFonts w:ascii="宋体" w:hAnsi="宋体" w:hint="eastAsia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3C774B" w:rsidRPr="005005AF" w:rsidRDefault="003C774B" w:rsidP="008D0892">
            <w:pPr>
              <w:snapToGrid w:val="0"/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5005AF">
              <w:rPr>
                <w:rFonts w:ascii="宋体" w:hAnsi="宋体" w:hint="eastAsia"/>
                <w:sz w:val="28"/>
                <w:szCs w:val="28"/>
              </w:rPr>
              <w:t>TPLINK  TL-WN823N</w:t>
            </w:r>
          </w:p>
        </w:tc>
      </w:tr>
      <w:tr w:rsidR="003C774B" w:rsidRPr="005005AF" w:rsidTr="008D0892">
        <w:trPr>
          <w:jc w:val="center"/>
        </w:trPr>
        <w:tc>
          <w:tcPr>
            <w:tcW w:w="817" w:type="dxa"/>
          </w:tcPr>
          <w:p w:rsidR="003C774B" w:rsidRPr="005005AF" w:rsidRDefault="003C774B" w:rsidP="008D0892">
            <w:pPr>
              <w:snapToGrid w:val="0"/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5005AF"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3C774B" w:rsidRPr="005005AF" w:rsidRDefault="003C774B" w:rsidP="008D0892">
            <w:pPr>
              <w:snapToGrid w:val="0"/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5005AF">
              <w:rPr>
                <w:rFonts w:ascii="宋体" w:hAnsi="宋体" w:hint="eastAsia"/>
                <w:sz w:val="28"/>
                <w:szCs w:val="28"/>
              </w:rPr>
              <w:t>双绞线</w:t>
            </w:r>
          </w:p>
        </w:tc>
        <w:tc>
          <w:tcPr>
            <w:tcW w:w="850" w:type="dxa"/>
          </w:tcPr>
          <w:p w:rsidR="003C774B" w:rsidRPr="005005AF" w:rsidRDefault="003C774B" w:rsidP="008D0892">
            <w:pPr>
              <w:snapToGrid w:val="0"/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5005AF">
              <w:rPr>
                <w:rFonts w:ascii="宋体" w:hAnsi="宋体" w:hint="eastAsia"/>
                <w:sz w:val="28"/>
                <w:szCs w:val="28"/>
              </w:rPr>
              <w:t>数米</w:t>
            </w:r>
          </w:p>
        </w:tc>
        <w:tc>
          <w:tcPr>
            <w:tcW w:w="2977" w:type="dxa"/>
          </w:tcPr>
          <w:p w:rsidR="003C774B" w:rsidRPr="005005AF" w:rsidRDefault="003C774B" w:rsidP="008D0892">
            <w:pPr>
              <w:snapToGrid w:val="0"/>
              <w:spacing w:line="440" w:lineRule="exact"/>
              <w:rPr>
                <w:rFonts w:ascii="宋体" w:hAnsi="宋体"/>
                <w:sz w:val="28"/>
                <w:szCs w:val="28"/>
              </w:rPr>
            </w:pPr>
            <w:r w:rsidRPr="005005AF">
              <w:rPr>
                <w:rFonts w:ascii="宋体" w:hAnsi="宋体" w:hint="eastAsia"/>
                <w:sz w:val="28"/>
                <w:szCs w:val="28"/>
              </w:rPr>
              <w:t>非屏蔽线</w:t>
            </w:r>
          </w:p>
        </w:tc>
      </w:tr>
      <w:tr w:rsidR="003C774B" w:rsidRPr="004823E3" w:rsidTr="008D0892">
        <w:trPr>
          <w:jc w:val="center"/>
        </w:trPr>
        <w:tc>
          <w:tcPr>
            <w:tcW w:w="817" w:type="dxa"/>
          </w:tcPr>
          <w:p w:rsidR="003C774B" w:rsidRPr="005005AF" w:rsidRDefault="003C774B" w:rsidP="008D0892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5005AF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3C774B" w:rsidRPr="005005AF" w:rsidRDefault="003C774B" w:rsidP="008D0892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5005AF">
              <w:rPr>
                <w:rFonts w:hint="eastAsia"/>
                <w:sz w:val="28"/>
                <w:szCs w:val="28"/>
              </w:rPr>
              <w:t>水晶头</w:t>
            </w:r>
          </w:p>
        </w:tc>
        <w:tc>
          <w:tcPr>
            <w:tcW w:w="850" w:type="dxa"/>
          </w:tcPr>
          <w:p w:rsidR="003C774B" w:rsidRPr="005005AF" w:rsidRDefault="003C774B" w:rsidP="008D0892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5005AF">
              <w:rPr>
                <w:rFonts w:hint="eastAsia"/>
                <w:sz w:val="28"/>
                <w:szCs w:val="28"/>
              </w:rPr>
              <w:t>数个</w:t>
            </w:r>
          </w:p>
        </w:tc>
        <w:tc>
          <w:tcPr>
            <w:tcW w:w="2977" w:type="dxa"/>
          </w:tcPr>
          <w:p w:rsidR="003C774B" w:rsidRPr="005005AF" w:rsidRDefault="003C774B" w:rsidP="008D0892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5005AF">
              <w:rPr>
                <w:rFonts w:hint="eastAsia"/>
                <w:sz w:val="28"/>
                <w:szCs w:val="28"/>
              </w:rPr>
              <w:t>RJ45</w:t>
            </w:r>
          </w:p>
        </w:tc>
      </w:tr>
      <w:tr w:rsidR="003C774B" w:rsidRPr="004823E3" w:rsidTr="008D0892">
        <w:trPr>
          <w:jc w:val="center"/>
        </w:trPr>
        <w:tc>
          <w:tcPr>
            <w:tcW w:w="817" w:type="dxa"/>
          </w:tcPr>
          <w:p w:rsidR="003C774B" w:rsidRPr="005005AF" w:rsidRDefault="003C774B" w:rsidP="008D0892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5005AF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3C774B" w:rsidRPr="005005AF" w:rsidRDefault="003C774B" w:rsidP="008D0892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5005AF">
              <w:rPr>
                <w:rFonts w:hint="eastAsia"/>
                <w:sz w:val="28"/>
                <w:szCs w:val="28"/>
              </w:rPr>
              <w:t>剥线钳</w:t>
            </w:r>
          </w:p>
        </w:tc>
        <w:tc>
          <w:tcPr>
            <w:tcW w:w="850" w:type="dxa"/>
          </w:tcPr>
          <w:p w:rsidR="003C774B" w:rsidRPr="005005AF" w:rsidRDefault="003C774B" w:rsidP="008D0892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5005AF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3C774B" w:rsidRPr="005005AF" w:rsidRDefault="003C774B" w:rsidP="008D0892">
            <w:pPr>
              <w:pStyle w:val="a5"/>
              <w:spacing w:line="360" w:lineRule="auto"/>
              <w:rPr>
                <w:sz w:val="28"/>
                <w:szCs w:val="28"/>
              </w:rPr>
            </w:pPr>
          </w:p>
        </w:tc>
      </w:tr>
      <w:tr w:rsidR="003C774B" w:rsidRPr="004823E3" w:rsidTr="008D0892">
        <w:trPr>
          <w:jc w:val="center"/>
        </w:trPr>
        <w:tc>
          <w:tcPr>
            <w:tcW w:w="817" w:type="dxa"/>
          </w:tcPr>
          <w:p w:rsidR="003C774B" w:rsidRPr="005005AF" w:rsidRDefault="003C774B" w:rsidP="008D0892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5005AF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3C774B" w:rsidRPr="005005AF" w:rsidRDefault="003C774B" w:rsidP="008D0892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5005AF">
              <w:rPr>
                <w:rFonts w:hint="eastAsia"/>
                <w:sz w:val="28"/>
                <w:szCs w:val="28"/>
              </w:rPr>
              <w:t>尖嘴钳</w:t>
            </w:r>
          </w:p>
        </w:tc>
        <w:tc>
          <w:tcPr>
            <w:tcW w:w="850" w:type="dxa"/>
          </w:tcPr>
          <w:p w:rsidR="003C774B" w:rsidRPr="005005AF" w:rsidRDefault="003C774B" w:rsidP="008D0892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5005AF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3C774B" w:rsidRPr="005005AF" w:rsidRDefault="003C774B" w:rsidP="008D0892">
            <w:pPr>
              <w:pStyle w:val="a5"/>
              <w:spacing w:line="360" w:lineRule="auto"/>
              <w:rPr>
                <w:sz w:val="28"/>
                <w:szCs w:val="28"/>
              </w:rPr>
            </w:pPr>
          </w:p>
        </w:tc>
      </w:tr>
      <w:tr w:rsidR="003C774B" w:rsidRPr="004823E3" w:rsidTr="008D0892">
        <w:trPr>
          <w:jc w:val="center"/>
        </w:trPr>
        <w:tc>
          <w:tcPr>
            <w:tcW w:w="817" w:type="dxa"/>
          </w:tcPr>
          <w:p w:rsidR="003C774B" w:rsidRPr="005005AF" w:rsidRDefault="003C774B" w:rsidP="008D0892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5005AF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3C774B" w:rsidRPr="005005AF" w:rsidRDefault="003C774B" w:rsidP="008D0892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5005AF">
              <w:rPr>
                <w:rFonts w:hint="eastAsia"/>
                <w:sz w:val="28"/>
                <w:szCs w:val="28"/>
              </w:rPr>
              <w:t>两用螺丝刀</w:t>
            </w:r>
          </w:p>
        </w:tc>
        <w:tc>
          <w:tcPr>
            <w:tcW w:w="850" w:type="dxa"/>
          </w:tcPr>
          <w:p w:rsidR="003C774B" w:rsidRPr="005005AF" w:rsidRDefault="003C774B" w:rsidP="008D0892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5005AF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3C774B" w:rsidRPr="005005AF" w:rsidRDefault="003C774B" w:rsidP="008D0892">
            <w:pPr>
              <w:pStyle w:val="a5"/>
              <w:spacing w:line="360" w:lineRule="auto"/>
              <w:rPr>
                <w:sz w:val="28"/>
                <w:szCs w:val="28"/>
              </w:rPr>
            </w:pPr>
          </w:p>
        </w:tc>
      </w:tr>
    </w:tbl>
    <w:p w:rsidR="00464C9E" w:rsidRDefault="00464C9E"/>
    <w:sectPr w:rsidR="00464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C9E" w:rsidRDefault="00464C9E" w:rsidP="003C774B">
      <w:r>
        <w:separator/>
      </w:r>
    </w:p>
  </w:endnote>
  <w:endnote w:type="continuationSeparator" w:id="1">
    <w:p w:rsidR="00464C9E" w:rsidRDefault="00464C9E" w:rsidP="003C7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C9E" w:rsidRDefault="00464C9E" w:rsidP="003C774B">
      <w:r>
        <w:separator/>
      </w:r>
    </w:p>
  </w:footnote>
  <w:footnote w:type="continuationSeparator" w:id="1">
    <w:p w:rsidR="00464C9E" w:rsidRDefault="00464C9E" w:rsidP="003C77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774B"/>
    <w:rsid w:val="003C774B"/>
    <w:rsid w:val="00464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7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7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774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774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774B"/>
    <w:rPr>
      <w:sz w:val="18"/>
      <w:szCs w:val="18"/>
    </w:rPr>
  </w:style>
  <w:style w:type="paragraph" w:styleId="a5">
    <w:name w:val="Normal (Web)"/>
    <w:basedOn w:val="a"/>
    <w:uiPriority w:val="99"/>
    <w:unhideWhenUsed/>
    <w:rsid w:val="003C774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韦运生</dc:creator>
  <cp:keywords/>
  <dc:description/>
  <cp:lastModifiedBy>韦运生</cp:lastModifiedBy>
  <cp:revision>2</cp:revision>
  <dcterms:created xsi:type="dcterms:W3CDTF">2016-05-20T10:20:00Z</dcterms:created>
  <dcterms:modified xsi:type="dcterms:W3CDTF">2016-05-20T10:20:00Z</dcterms:modified>
</cp:coreProperties>
</file>