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64F" w:rsidRDefault="00ED764F" w:rsidP="00ED764F">
      <w:pPr>
        <w:snapToGrid w:val="0"/>
        <w:spacing w:line="440" w:lineRule="exact"/>
        <w:ind w:firstLineChars="200" w:firstLine="562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（十五）</w:t>
      </w:r>
      <w:r w:rsidRPr="00B95F15">
        <w:rPr>
          <w:rFonts w:ascii="宋体" w:hAnsi="宋体" w:hint="eastAsia"/>
          <w:b/>
          <w:sz w:val="28"/>
          <w:szCs w:val="28"/>
        </w:rPr>
        <w:t>幼儿教育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622B20">
        <w:rPr>
          <w:rFonts w:ascii="宋体" w:hAnsi="宋体" w:hint="eastAsia"/>
          <w:sz w:val="28"/>
          <w:szCs w:val="28"/>
        </w:rPr>
        <w:t>面试方式：试讲（权重</w:t>
      </w:r>
      <w:r>
        <w:rPr>
          <w:rFonts w:ascii="宋体" w:hAnsi="宋体" w:hint="eastAsia"/>
          <w:sz w:val="28"/>
          <w:szCs w:val="28"/>
        </w:rPr>
        <w:t>5</w:t>
      </w:r>
      <w:r w:rsidRPr="00622B20">
        <w:rPr>
          <w:rFonts w:ascii="宋体" w:hAnsi="宋体" w:hint="eastAsia"/>
          <w:sz w:val="28"/>
          <w:szCs w:val="28"/>
        </w:rPr>
        <w:t>0%）+技能操作（权重</w:t>
      </w:r>
      <w:r>
        <w:rPr>
          <w:rFonts w:ascii="宋体" w:hAnsi="宋体" w:hint="eastAsia"/>
          <w:sz w:val="28"/>
          <w:szCs w:val="28"/>
        </w:rPr>
        <w:t>5</w:t>
      </w:r>
      <w:r w:rsidRPr="00622B20">
        <w:rPr>
          <w:rFonts w:ascii="宋体" w:hAnsi="宋体" w:hint="eastAsia"/>
          <w:sz w:val="28"/>
          <w:szCs w:val="28"/>
        </w:rPr>
        <w:t>0%）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16DE4">
        <w:rPr>
          <w:rFonts w:ascii="宋体" w:hAnsi="宋体" w:hint="eastAsia"/>
          <w:sz w:val="28"/>
          <w:szCs w:val="28"/>
        </w:rPr>
        <w:t>试讲，面试时间</w:t>
      </w:r>
      <w:r w:rsidRPr="00DE3E47">
        <w:rPr>
          <w:rFonts w:ascii="宋体" w:hAnsi="宋体"/>
          <w:sz w:val="28"/>
          <w:szCs w:val="28"/>
        </w:rPr>
        <w:t>（可用多媒体实施）</w:t>
      </w:r>
      <w:r>
        <w:rPr>
          <w:rFonts w:ascii="宋体" w:hAnsi="宋体"/>
          <w:sz w:val="28"/>
          <w:szCs w:val="28"/>
        </w:rPr>
        <w:t>面试时间</w:t>
      </w:r>
      <w:r w:rsidRPr="00A16DE4">
        <w:rPr>
          <w:rFonts w:ascii="宋体" w:hAnsi="宋体" w:hint="eastAsia"/>
          <w:sz w:val="28"/>
          <w:szCs w:val="28"/>
        </w:rPr>
        <w:t>（时限）20分钟以内，考生在学校指定三个课题作为试讲准备教案，然后在面试当场，由主考官考生从已准备教案中任抽一份教案作为试讲课题。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412750</wp:posOffset>
            </wp:positionV>
            <wp:extent cx="952500" cy="1362075"/>
            <wp:effectExtent l="19050" t="0" r="0" b="0"/>
            <wp:wrapTight wrapText="bothSides">
              <wp:wrapPolygon edited="0">
                <wp:start x="-432" y="0"/>
                <wp:lineTo x="-432" y="21449"/>
                <wp:lineTo x="21600" y="21449"/>
                <wp:lineTo x="21600" y="0"/>
                <wp:lineTo x="-432" y="0"/>
              </wp:wrapPolygon>
            </wp:wrapTight>
            <wp:docPr id="2" name="图片 5" descr="C:\Documents and Settings\bigdown\Application Data\Tencent\Users\66335753\QQ\WinTemp\RichOle\GRK{HBW6U$8RR4`D]SM9E4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C:\Documents and Settings\bigdown\Application Data\Tencent\Users\66335753\QQ\WinTemp\RichOle\GRK{HBW6U$8RR4`D]SM9E4Y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16DE4">
        <w:rPr>
          <w:rFonts w:ascii="宋体" w:hAnsi="宋体" w:hint="eastAsia"/>
          <w:sz w:val="28"/>
          <w:szCs w:val="28"/>
        </w:rPr>
        <w:t>技能操作根据招聘专业岗位特点及要求选定考题进行实践能力测试，测试时间（时限）根据专业岗位特点来定。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16DE4">
        <w:rPr>
          <w:rFonts w:ascii="宋体" w:hAnsi="宋体" w:hint="eastAsia"/>
          <w:sz w:val="28"/>
          <w:szCs w:val="28"/>
        </w:rPr>
        <w:t>教材：学前教育学（第二版）/郑建成/复旦大学出版社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16DE4">
        <w:rPr>
          <w:rFonts w:ascii="宋体" w:hAnsi="宋体" w:hint="eastAsia"/>
          <w:sz w:val="28"/>
          <w:szCs w:val="28"/>
        </w:rPr>
        <w:t>试讲题目：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16DE4">
        <w:rPr>
          <w:rFonts w:ascii="宋体" w:hAnsi="宋体"/>
          <w:sz w:val="28"/>
          <w:szCs w:val="28"/>
        </w:rPr>
        <w:fldChar w:fldCharType="begin"/>
      </w:r>
      <w:r w:rsidRPr="00A16DE4">
        <w:rPr>
          <w:rFonts w:ascii="宋体" w:hAnsi="宋体"/>
          <w:sz w:val="28"/>
          <w:szCs w:val="28"/>
        </w:rPr>
        <w:instrText xml:space="preserve"> </w:instrText>
      </w:r>
      <w:r w:rsidRPr="00A16DE4">
        <w:rPr>
          <w:rFonts w:ascii="宋体" w:hAnsi="宋体" w:hint="eastAsia"/>
          <w:sz w:val="28"/>
          <w:szCs w:val="28"/>
        </w:rPr>
        <w:instrText>= 1 \* GB3</w:instrText>
      </w:r>
      <w:r w:rsidRPr="00A16DE4">
        <w:rPr>
          <w:rFonts w:ascii="宋体" w:hAnsi="宋体"/>
          <w:sz w:val="28"/>
          <w:szCs w:val="28"/>
        </w:rPr>
        <w:instrText xml:space="preserve"> </w:instrText>
      </w:r>
      <w:r w:rsidRPr="00A16DE4">
        <w:rPr>
          <w:rFonts w:ascii="宋体" w:hAnsi="宋体"/>
          <w:sz w:val="28"/>
          <w:szCs w:val="28"/>
        </w:rPr>
        <w:fldChar w:fldCharType="separate"/>
      </w:r>
      <w:r w:rsidRPr="00A16DE4">
        <w:rPr>
          <w:rFonts w:ascii="宋体" w:hAnsi="宋体" w:hint="eastAsia"/>
          <w:sz w:val="28"/>
          <w:szCs w:val="28"/>
        </w:rPr>
        <w:t>①</w:t>
      </w:r>
      <w:r w:rsidRPr="00A16DE4">
        <w:rPr>
          <w:rFonts w:ascii="宋体" w:hAnsi="宋体"/>
          <w:sz w:val="28"/>
          <w:szCs w:val="28"/>
        </w:rPr>
        <w:fldChar w:fldCharType="end"/>
      </w:r>
      <w:r w:rsidRPr="00A16DE4">
        <w:rPr>
          <w:rFonts w:ascii="宋体" w:hAnsi="宋体" w:hint="eastAsia"/>
          <w:sz w:val="28"/>
          <w:szCs w:val="28"/>
        </w:rPr>
        <w:t>第二单元 第三节 学前教育的原则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16DE4">
        <w:rPr>
          <w:rFonts w:ascii="宋体" w:hAnsi="宋体"/>
          <w:sz w:val="28"/>
          <w:szCs w:val="28"/>
        </w:rPr>
        <w:fldChar w:fldCharType="begin"/>
      </w:r>
      <w:r w:rsidRPr="00A16DE4">
        <w:rPr>
          <w:rFonts w:ascii="宋体" w:hAnsi="宋体"/>
          <w:sz w:val="28"/>
          <w:szCs w:val="28"/>
        </w:rPr>
        <w:instrText xml:space="preserve"> </w:instrText>
      </w:r>
      <w:r w:rsidRPr="00A16DE4">
        <w:rPr>
          <w:rFonts w:ascii="宋体" w:hAnsi="宋体" w:hint="eastAsia"/>
          <w:sz w:val="28"/>
          <w:szCs w:val="28"/>
        </w:rPr>
        <w:instrText>= 2 \* GB3</w:instrText>
      </w:r>
      <w:r w:rsidRPr="00A16DE4">
        <w:rPr>
          <w:rFonts w:ascii="宋体" w:hAnsi="宋体"/>
          <w:sz w:val="28"/>
          <w:szCs w:val="28"/>
        </w:rPr>
        <w:instrText xml:space="preserve"> </w:instrText>
      </w:r>
      <w:r w:rsidRPr="00A16DE4">
        <w:rPr>
          <w:rFonts w:ascii="宋体" w:hAnsi="宋体"/>
          <w:sz w:val="28"/>
          <w:szCs w:val="28"/>
        </w:rPr>
        <w:fldChar w:fldCharType="separate"/>
      </w:r>
      <w:r w:rsidRPr="00A16DE4">
        <w:rPr>
          <w:rFonts w:ascii="宋体" w:hAnsi="宋体" w:hint="eastAsia"/>
          <w:sz w:val="28"/>
          <w:szCs w:val="28"/>
        </w:rPr>
        <w:t>②</w:t>
      </w:r>
      <w:r w:rsidRPr="00A16DE4">
        <w:rPr>
          <w:rFonts w:ascii="宋体" w:hAnsi="宋体"/>
          <w:sz w:val="28"/>
          <w:szCs w:val="28"/>
        </w:rPr>
        <w:fldChar w:fldCharType="end"/>
      </w:r>
      <w:r w:rsidRPr="00A16DE4">
        <w:rPr>
          <w:rFonts w:ascii="宋体" w:hAnsi="宋体" w:hint="eastAsia"/>
          <w:sz w:val="28"/>
          <w:szCs w:val="28"/>
        </w:rPr>
        <w:t>第五单元 第一节 学前教育的基本方法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16DE4">
        <w:rPr>
          <w:rFonts w:ascii="宋体" w:hAnsi="宋体"/>
          <w:sz w:val="28"/>
          <w:szCs w:val="28"/>
        </w:rPr>
        <w:fldChar w:fldCharType="begin"/>
      </w:r>
      <w:r w:rsidRPr="00A16DE4">
        <w:rPr>
          <w:rFonts w:ascii="宋体" w:hAnsi="宋体"/>
          <w:sz w:val="28"/>
          <w:szCs w:val="28"/>
        </w:rPr>
        <w:instrText xml:space="preserve"> </w:instrText>
      </w:r>
      <w:r w:rsidRPr="00A16DE4">
        <w:rPr>
          <w:rFonts w:ascii="宋体" w:hAnsi="宋体" w:hint="eastAsia"/>
          <w:sz w:val="28"/>
          <w:szCs w:val="28"/>
        </w:rPr>
        <w:instrText>= 3 \* GB3</w:instrText>
      </w:r>
      <w:r w:rsidRPr="00A16DE4">
        <w:rPr>
          <w:rFonts w:ascii="宋体" w:hAnsi="宋体"/>
          <w:sz w:val="28"/>
          <w:szCs w:val="28"/>
        </w:rPr>
        <w:instrText xml:space="preserve"> </w:instrText>
      </w:r>
      <w:r w:rsidRPr="00A16DE4">
        <w:rPr>
          <w:rFonts w:ascii="宋体" w:hAnsi="宋体"/>
          <w:sz w:val="28"/>
          <w:szCs w:val="28"/>
        </w:rPr>
        <w:fldChar w:fldCharType="separate"/>
      </w:r>
      <w:r w:rsidRPr="00A16DE4">
        <w:rPr>
          <w:rFonts w:ascii="宋体" w:hAnsi="宋体" w:hint="eastAsia"/>
          <w:sz w:val="28"/>
          <w:szCs w:val="28"/>
        </w:rPr>
        <w:t>③</w:t>
      </w:r>
      <w:r w:rsidRPr="00A16DE4">
        <w:rPr>
          <w:rFonts w:ascii="宋体" w:hAnsi="宋体"/>
          <w:sz w:val="28"/>
          <w:szCs w:val="28"/>
        </w:rPr>
        <w:fldChar w:fldCharType="end"/>
      </w:r>
      <w:r w:rsidRPr="00A16DE4">
        <w:rPr>
          <w:rFonts w:ascii="宋体" w:hAnsi="宋体" w:hint="eastAsia"/>
          <w:sz w:val="28"/>
          <w:szCs w:val="28"/>
        </w:rPr>
        <w:t>第十单元 第二节 主题活动的设计与指导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16DE4">
        <w:rPr>
          <w:rFonts w:ascii="宋体" w:hAnsi="宋体" w:hint="eastAsia"/>
          <w:sz w:val="28"/>
          <w:szCs w:val="28"/>
        </w:rPr>
        <w:t>技能操作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16DE4">
        <w:rPr>
          <w:rFonts w:ascii="宋体" w:hAnsi="宋体" w:hint="eastAsia"/>
          <w:sz w:val="28"/>
          <w:szCs w:val="28"/>
        </w:rPr>
        <w:t>时间：60分钟（其中40分钟制作教具，20分钟教学演示）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16DE4">
        <w:rPr>
          <w:rFonts w:ascii="宋体" w:hAnsi="宋体" w:hint="eastAsia"/>
          <w:sz w:val="28"/>
          <w:szCs w:val="28"/>
        </w:rPr>
        <w:t>题目：以幼儿为教学对象，分别设计一份幼儿室外游戏方案和室内游戏方案（游戏内容自行选择）。现场由主考抽取一份制作教具，并进行教学演示。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16DE4">
        <w:rPr>
          <w:rFonts w:ascii="宋体" w:hAnsi="宋体" w:hint="eastAsia"/>
          <w:sz w:val="28"/>
          <w:szCs w:val="28"/>
        </w:rPr>
        <w:t>要求：教学中要使用适当的教具，所准备的教具中至少有2件为自己在测评现场手工制作或绘画（自行准备制作教具的相关工具和材料）。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16DE4">
        <w:rPr>
          <w:rFonts w:ascii="宋体" w:hAnsi="宋体" w:hint="eastAsia"/>
          <w:sz w:val="28"/>
          <w:szCs w:val="28"/>
        </w:rPr>
        <w:t>参考教材：学前儿童游戏教程（第二版）/ 翟理红/复旦大学出版社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16DE4">
        <w:rPr>
          <w:rFonts w:ascii="宋体" w:hAnsi="宋体" w:hint="eastAsia"/>
          <w:sz w:val="28"/>
          <w:szCs w:val="28"/>
        </w:rPr>
        <w:t>技能操作评分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16DE4">
        <w:rPr>
          <w:rFonts w:ascii="宋体" w:hAnsi="宋体" w:hint="eastAsia"/>
          <w:sz w:val="28"/>
          <w:szCs w:val="28"/>
        </w:rPr>
        <w:t>游戏表演（50分）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16DE4">
        <w:rPr>
          <w:rFonts w:ascii="宋体" w:hAnsi="宋体" w:hint="eastAsia"/>
          <w:sz w:val="28"/>
          <w:szCs w:val="28"/>
        </w:rPr>
        <w:t>游戏教学设计方案（30分）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16DE4">
        <w:rPr>
          <w:rFonts w:ascii="宋体" w:hAnsi="宋体" w:hint="eastAsia"/>
          <w:sz w:val="28"/>
          <w:szCs w:val="28"/>
        </w:rPr>
        <w:t>自制游戏教具（20分）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16DE4">
        <w:rPr>
          <w:rFonts w:ascii="宋体" w:hAnsi="宋体" w:hint="eastAsia"/>
          <w:sz w:val="28"/>
          <w:szCs w:val="28"/>
        </w:rPr>
        <w:t>实操场地与设备</w:t>
      </w:r>
    </w:p>
    <w:p w:rsidR="00ED764F" w:rsidRPr="00A16DE4" w:rsidRDefault="00ED764F" w:rsidP="00ED764F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16DE4">
        <w:rPr>
          <w:rFonts w:ascii="宋体" w:hAnsi="宋体" w:hint="eastAsia"/>
          <w:sz w:val="28"/>
          <w:szCs w:val="28"/>
        </w:rPr>
        <w:t>1号教学楼125教室</w:t>
      </w:r>
    </w:p>
    <w:p w:rsidR="000A09DB" w:rsidRDefault="000A09DB"/>
    <w:sectPr w:rsidR="000A09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9DB" w:rsidRDefault="000A09DB" w:rsidP="00ED764F">
      <w:r>
        <w:separator/>
      </w:r>
    </w:p>
  </w:endnote>
  <w:endnote w:type="continuationSeparator" w:id="1">
    <w:p w:rsidR="000A09DB" w:rsidRDefault="000A09DB" w:rsidP="00ED7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9DB" w:rsidRDefault="000A09DB" w:rsidP="00ED764F">
      <w:r>
        <w:separator/>
      </w:r>
    </w:p>
  </w:footnote>
  <w:footnote w:type="continuationSeparator" w:id="1">
    <w:p w:rsidR="000A09DB" w:rsidRDefault="000A09DB" w:rsidP="00ED76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764F"/>
    <w:rsid w:val="000A09DB"/>
    <w:rsid w:val="00ED7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6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76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76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76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76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韦运生</dc:creator>
  <cp:keywords/>
  <dc:description/>
  <cp:lastModifiedBy>韦运生</cp:lastModifiedBy>
  <cp:revision>2</cp:revision>
  <dcterms:created xsi:type="dcterms:W3CDTF">2016-05-20T10:21:00Z</dcterms:created>
  <dcterms:modified xsi:type="dcterms:W3CDTF">2016-05-20T10:21:00Z</dcterms:modified>
</cp:coreProperties>
</file>