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A9" w:rsidRDefault="00D516A9" w:rsidP="00D516A9">
      <w:pPr>
        <w:snapToGrid w:val="0"/>
        <w:spacing w:line="440" w:lineRule="exact"/>
        <w:ind w:firstLineChars="150" w:firstLine="42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（五）电气类</w:t>
      </w:r>
    </w:p>
    <w:p w:rsidR="00D516A9" w:rsidRPr="00DA0CC3" w:rsidRDefault="00D516A9" w:rsidP="00D516A9">
      <w:pPr>
        <w:jc w:val="center"/>
        <w:rPr>
          <w:rFonts w:hint="eastAsia"/>
          <w:b/>
          <w:color w:val="FF0000"/>
          <w:sz w:val="36"/>
          <w:szCs w:val="36"/>
        </w:rPr>
      </w:pPr>
      <w:r w:rsidRPr="00DA0CC3">
        <w:rPr>
          <w:rFonts w:ascii="宋体" w:hAnsi="宋体" w:hint="eastAsia"/>
          <w:sz w:val="28"/>
          <w:szCs w:val="28"/>
        </w:rPr>
        <w:t>1、研究生考生面试方式及要求如下：</w:t>
      </w:r>
      <w:r w:rsidRPr="00DA0CC3">
        <w:rPr>
          <w:rFonts w:hint="eastAsia"/>
          <w:b/>
          <w:color w:val="FF0000"/>
          <w:sz w:val="36"/>
          <w:szCs w:val="36"/>
        </w:rPr>
        <w:t>面试课题（</w:t>
      </w:r>
      <w:r w:rsidRPr="00DA0CC3">
        <w:rPr>
          <w:rFonts w:hint="eastAsia"/>
          <w:b/>
          <w:color w:val="FF0000"/>
          <w:sz w:val="36"/>
          <w:szCs w:val="36"/>
        </w:rPr>
        <w:t>100%</w:t>
      </w:r>
      <w:r w:rsidRPr="00DA0CC3">
        <w:rPr>
          <w:rFonts w:hint="eastAsia"/>
          <w:b/>
          <w:color w:val="FF0000"/>
          <w:sz w:val="36"/>
          <w:szCs w:val="36"/>
        </w:rPr>
        <w:t>）</w:t>
      </w:r>
    </w:p>
    <w:p w:rsidR="00D516A9" w:rsidRPr="00DA0CC3" w:rsidRDefault="00D516A9" w:rsidP="00D516A9">
      <w:pPr>
        <w:rPr>
          <w:rFonts w:hint="eastAsia"/>
          <w:b/>
          <w:color w:val="FF0000"/>
          <w:sz w:val="30"/>
          <w:szCs w:val="30"/>
        </w:rPr>
      </w:pPr>
      <w:r w:rsidRPr="00DA0CC3">
        <w:rPr>
          <w:rFonts w:hint="eastAsia"/>
          <w:b/>
          <w:color w:val="FF0000"/>
          <w:sz w:val="30"/>
          <w:szCs w:val="30"/>
        </w:rPr>
        <w:t>教</w:t>
      </w:r>
      <w:r w:rsidRPr="00DA0CC3">
        <w:rPr>
          <w:rFonts w:hint="eastAsia"/>
          <w:b/>
          <w:color w:val="FF0000"/>
          <w:sz w:val="30"/>
          <w:szCs w:val="30"/>
        </w:rPr>
        <w:t xml:space="preserve">  </w:t>
      </w:r>
      <w:r w:rsidRPr="00DA0CC3">
        <w:rPr>
          <w:rFonts w:hint="eastAsia"/>
          <w:b/>
          <w:color w:val="FF0000"/>
          <w:sz w:val="30"/>
          <w:szCs w:val="30"/>
        </w:rPr>
        <w:t>材：中央广播电视大学出版社《机电一体化系统设计基础》</w:t>
      </w:r>
    </w:p>
    <w:p w:rsidR="00D516A9" w:rsidRPr="00DA0CC3" w:rsidRDefault="00D516A9" w:rsidP="00D516A9">
      <w:pPr>
        <w:rPr>
          <w:rFonts w:hint="eastAsia"/>
          <w:b/>
          <w:color w:val="FF0000"/>
          <w:sz w:val="30"/>
          <w:szCs w:val="30"/>
        </w:rPr>
      </w:pPr>
      <w:r w:rsidRPr="00DA0CC3">
        <w:rPr>
          <w:rFonts w:hint="eastAsia"/>
          <w:b/>
          <w:color w:val="FF0000"/>
          <w:sz w:val="30"/>
          <w:szCs w:val="30"/>
        </w:rPr>
        <w:t xml:space="preserve">        </w:t>
      </w:r>
      <w:r w:rsidRPr="00DA0CC3">
        <w:rPr>
          <w:rFonts w:hint="eastAsia"/>
          <w:b/>
          <w:color w:val="FF0000"/>
          <w:sz w:val="30"/>
          <w:szCs w:val="30"/>
        </w:rPr>
        <w:t>书号：</w:t>
      </w:r>
      <w:r w:rsidRPr="00DA0CC3">
        <w:rPr>
          <w:rFonts w:hint="eastAsia"/>
          <w:b/>
          <w:color w:val="FF0000"/>
          <w:sz w:val="30"/>
          <w:szCs w:val="30"/>
        </w:rPr>
        <w:t>ISBN978-7-304-04616-3</w:t>
      </w:r>
    </w:p>
    <w:p w:rsidR="00D516A9" w:rsidRPr="00DA0CC3" w:rsidRDefault="00D516A9" w:rsidP="00D516A9">
      <w:pPr>
        <w:rPr>
          <w:rFonts w:hint="eastAsia"/>
          <w:b/>
          <w:color w:val="FF0000"/>
          <w:sz w:val="30"/>
          <w:szCs w:val="30"/>
        </w:rPr>
      </w:pPr>
      <w:r w:rsidRPr="00DA0CC3">
        <w:rPr>
          <w:rFonts w:hint="eastAsia"/>
          <w:b/>
          <w:color w:val="FF0000"/>
          <w:sz w:val="30"/>
          <w:szCs w:val="30"/>
        </w:rPr>
        <w:t xml:space="preserve">        </w:t>
      </w:r>
      <w:r w:rsidRPr="00DA0CC3">
        <w:rPr>
          <w:rFonts w:hint="eastAsia"/>
          <w:b/>
          <w:color w:val="FF0000"/>
          <w:sz w:val="30"/>
          <w:szCs w:val="30"/>
        </w:rPr>
        <w:t>李建勇</w:t>
      </w:r>
      <w:r w:rsidRPr="00DA0CC3">
        <w:rPr>
          <w:rFonts w:hint="eastAsia"/>
          <w:b/>
          <w:color w:val="FF0000"/>
          <w:sz w:val="30"/>
          <w:szCs w:val="30"/>
        </w:rPr>
        <w:t xml:space="preserve">    </w:t>
      </w:r>
      <w:r w:rsidRPr="00DA0CC3">
        <w:rPr>
          <w:rFonts w:hint="eastAsia"/>
          <w:b/>
          <w:color w:val="FF0000"/>
          <w:sz w:val="30"/>
          <w:szCs w:val="30"/>
        </w:rPr>
        <w:t>主编</w:t>
      </w:r>
    </w:p>
    <w:p w:rsidR="00D516A9" w:rsidRPr="00DA0CC3" w:rsidRDefault="00D516A9" w:rsidP="00D516A9">
      <w:pPr>
        <w:rPr>
          <w:rFonts w:hint="eastAsia"/>
          <w:b/>
          <w:color w:val="FF0000"/>
          <w:sz w:val="30"/>
          <w:szCs w:val="30"/>
        </w:rPr>
      </w:pPr>
      <w:r w:rsidRPr="00DA0CC3">
        <w:rPr>
          <w:rFonts w:hint="eastAsia"/>
          <w:b/>
          <w:color w:val="FF0000"/>
          <w:sz w:val="30"/>
          <w:szCs w:val="30"/>
        </w:rPr>
        <w:t>课</w:t>
      </w:r>
      <w:r w:rsidRPr="00DA0CC3">
        <w:rPr>
          <w:rFonts w:hint="eastAsia"/>
          <w:b/>
          <w:color w:val="FF0000"/>
          <w:sz w:val="30"/>
          <w:szCs w:val="30"/>
        </w:rPr>
        <w:t xml:space="preserve">  </w:t>
      </w:r>
      <w:r w:rsidRPr="00DA0CC3">
        <w:rPr>
          <w:rFonts w:hint="eastAsia"/>
          <w:b/>
          <w:color w:val="FF0000"/>
          <w:sz w:val="30"/>
          <w:szCs w:val="30"/>
        </w:rPr>
        <w:t>题：以下课题“二选一”，上课时间</w:t>
      </w:r>
      <w:r w:rsidRPr="00DA0CC3">
        <w:rPr>
          <w:rFonts w:hint="eastAsia"/>
          <w:b/>
          <w:color w:val="FF0000"/>
          <w:sz w:val="30"/>
          <w:szCs w:val="30"/>
        </w:rPr>
        <w:t>40</w:t>
      </w:r>
      <w:r w:rsidRPr="00DA0CC3">
        <w:rPr>
          <w:rFonts w:hint="eastAsia"/>
          <w:b/>
          <w:color w:val="FF0000"/>
          <w:sz w:val="30"/>
          <w:szCs w:val="30"/>
        </w:rPr>
        <w:t>分钟，教案按照广西机械高级技工学校公布的理论课教案模板手写，复印</w:t>
      </w:r>
      <w:r w:rsidRPr="00DA0CC3">
        <w:rPr>
          <w:rFonts w:hint="eastAsia"/>
          <w:b/>
          <w:color w:val="FF0000"/>
          <w:sz w:val="30"/>
          <w:szCs w:val="30"/>
        </w:rPr>
        <w:t>7</w:t>
      </w:r>
      <w:r w:rsidRPr="00DA0CC3">
        <w:rPr>
          <w:rFonts w:hint="eastAsia"/>
          <w:b/>
          <w:color w:val="FF0000"/>
          <w:sz w:val="30"/>
          <w:szCs w:val="30"/>
        </w:rPr>
        <w:t>份。</w:t>
      </w:r>
    </w:p>
    <w:p w:rsidR="00D516A9" w:rsidRPr="00DA0CC3" w:rsidRDefault="00D516A9" w:rsidP="00D516A9">
      <w:pPr>
        <w:rPr>
          <w:rFonts w:hint="eastAsia"/>
          <w:color w:val="FF0000"/>
          <w:sz w:val="30"/>
          <w:szCs w:val="30"/>
        </w:rPr>
      </w:pPr>
      <w:r w:rsidRPr="00DA0CC3">
        <w:rPr>
          <w:rFonts w:hint="eastAsia"/>
          <w:color w:val="FF0000"/>
          <w:sz w:val="30"/>
          <w:szCs w:val="30"/>
        </w:rPr>
        <w:t>2.3.3</w:t>
      </w:r>
      <w:r w:rsidRPr="00DA0CC3">
        <w:rPr>
          <w:rFonts w:hint="eastAsia"/>
          <w:color w:val="FF0000"/>
          <w:sz w:val="30"/>
          <w:szCs w:val="30"/>
        </w:rPr>
        <w:t>工业机械手末端执行器</w:t>
      </w:r>
    </w:p>
    <w:p w:rsidR="00D516A9" w:rsidRPr="00DA0CC3" w:rsidRDefault="00D516A9" w:rsidP="00D516A9">
      <w:pPr>
        <w:rPr>
          <w:rFonts w:hint="eastAsia"/>
          <w:color w:val="FF0000"/>
          <w:sz w:val="30"/>
          <w:szCs w:val="30"/>
        </w:rPr>
      </w:pPr>
      <w:r w:rsidRPr="00DA0CC3">
        <w:rPr>
          <w:rFonts w:hint="eastAsia"/>
          <w:color w:val="FF0000"/>
          <w:sz w:val="30"/>
          <w:szCs w:val="30"/>
        </w:rPr>
        <w:t>4.3.4</w:t>
      </w:r>
      <w:r w:rsidRPr="00DA0CC3">
        <w:rPr>
          <w:rFonts w:hint="eastAsia"/>
          <w:color w:val="FF0000"/>
          <w:sz w:val="30"/>
          <w:szCs w:val="30"/>
        </w:rPr>
        <w:t>交流（</w:t>
      </w:r>
      <w:r w:rsidRPr="00DA0CC3">
        <w:rPr>
          <w:rFonts w:hint="eastAsia"/>
          <w:color w:val="FF0000"/>
          <w:sz w:val="30"/>
          <w:szCs w:val="30"/>
        </w:rPr>
        <w:t>AC</w:t>
      </w:r>
      <w:r w:rsidRPr="00DA0CC3">
        <w:rPr>
          <w:rFonts w:hint="eastAsia"/>
          <w:color w:val="FF0000"/>
          <w:sz w:val="30"/>
          <w:szCs w:val="30"/>
        </w:rPr>
        <w:t>伺服电动机及其驱动）</w:t>
      </w:r>
    </w:p>
    <w:p w:rsidR="00D516A9" w:rsidRPr="00DA0CC3" w:rsidRDefault="00D516A9" w:rsidP="00D516A9">
      <w:pPr>
        <w:rPr>
          <w:rFonts w:hint="eastAsia"/>
          <w:color w:val="FF0000"/>
          <w:sz w:val="30"/>
          <w:szCs w:val="30"/>
        </w:rPr>
      </w:pPr>
    </w:p>
    <w:p w:rsidR="00D516A9" w:rsidRPr="00DA0CC3" w:rsidRDefault="00D516A9" w:rsidP="00D516A9">
      <w:pPr>
        <w:spacing w:line="440" w:lineRule="exact"/>
        <w:ind w:firstLineChars="200" w:firstLine="723"/>
        <w:rPr>
          <w:rFonts w:ascii="宋体" w:hAnsi="宋体" w:hint="eastAsia"/>
          <w:color w:val="FF0000"/>
          <w:sz w:val="28"/>
          <w:szCs w:val="28"/>
        </w:rPr>
      </w:pPr>
      <w:r w:rsidRPr="00DA0CC3">
        <w:rPr>
          <w:rFonts w:hint="eastAsia"/>
          <w:b/>
          <w:color w:val="FF0000"/>
          <w:sz w:val="36"/>
          <w:szCs w:val="36"/>
        </w:rPr>
        <w:t>研究生实训操作不做要求！但对专业技术进行现场提问（看工程图纸回答问题）。</w:t>
      </w:r>
    </w:p>
    <w:p w:rsidR="00D516A9" w:rsidRDefault="00D516A9" w:rsidP="00D516A9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D516A9" w:rsidRDefault="00D516A9" w:rsidP="00D516A9">
      <w:pPr>
        <w:snapToGrid w:val="0"/>
        <w:spacing w:line="44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2、非研究生考生面试方式及要求如下：</w:t>
      </w:r>
    </w:p>
    <w:p w:rsidR="00D516A9" w:rsidRPr="00DA0CC3" w:rsidRDefault="00D516A9" w:rsidP="00D516A9">
      <w:pPr>
        <w:snapToGrid w:val="0"/>
        <w:spacing w:line="440" w:lineRule="exact"/>
        <w:ind w:firstLineChars="200" w:firstLine="560"/>
        <w:rPr>
          <w:rFonts w:ascii="宋体" w:hAnsi="宋体" w:hint="eastAsia"/>
          <w:color w:val="FF0000"/>
          <w:sz w:val="28"/>
          <w:szCs w:val="28"/>
        </w:rPr>
      </w:pPr>
      <w:r w:rsidRPr="00DA0CC3">
        <w:rPr>
          <w:rFonts w:ascii="宋体" w:hAnsi="宋体" w:hint="eastAsia"/>
          <w:color w:val="FF0000"/>
          <w:sz w:val="28"/>
          <w:szCs w:val="28"/>
        </w:rPr>
        <w:t>面试方式含试讲（权重60%）+技能操作（权重40%）</w:t>
      </w:r>
    </w:p>
    <w:p w:rsidR="00D516A9" w:rsidRPr="00113E2D" w:rsidRDefault="00D516A9" w:rsidP="00D516A9">
      <w:pPr>
        <w:snapToGrid w:val="0"/>
        <w:spacing w:line="440" w:lineRule="exact"/>
        <w:ind w:firstLineChars="350" w:firstLine="1260"/>
        <w:rPr>
          <w:rFonts w:ascii="宋体" w:hAnsi="宋体" w:hint="eastAsia"/>
          <w:color w:val="000000"/>
          <w:sz w:val="28"/>
          <w:szCs w:val="28"/>
        </w:rPr>
      </w:pPr>
      <w:r w:rsidRPr="00113E2D">
        <w:rPr>
          <w:rFonts w:hint="eastAsia"/>
          <w:sz w:val="36"/>
          <w:szCs w:val="36"/>
        </w:rPr>
        <w:t>(1)</w:t>
      </w:r>
      <w:r w:rsidRPr="00113E2D">
        <w:rPr>
          <w:rFonts w:hint="eastAsia"/>
          <w:sz w:val="36"/>
          <w:szCs w:val="36"/>
        </w:rPr>
        <w:t>试讲课题（</w:t>
      </w:r>
      <w:r w:rsidRPr="00113E2D">
        <w:rPr>
          <w:rFonts w:hint="eastAsia"/>
          <w:sz w:val="36"/>
          <w:szCs w:val="36"/>
        </w:rPr>
        <w:t>60%</w:t>
      </w:r>
      <w:r w:rsidRPr="00113E2D">
        <w:rPr>
          <w:rFonts w:hint="eastAsia"/>
          <w:sz w:val="36"/>
          <w:szCs w:val="36"/>
        </w:rPr>
        <w:t>）</w:t>
      </w:r>
    </w:p>
    <w:p w:rsidR="00D516A9" w:rsidRPr="007F753F" w:rsidRDefault="00D516A9" w:rsidP="00D516A9">
      <w:pPr>
        <w:spacing w:line="440" w:lineRule="exact"/>
        <w:ind w:firstLineChars="400" w:firstLine="1120"/>
        <w:rPr>
          <w:rFonts w:ascii="宋体" w:hAnsi="宋体" w:hint="eastAsia"/>
          <w:sz w:val="28"/>
          <w:szCs w:val="28"/>
        </w:rPr>
      </w:pPr>
      <w:r w:rsidRPr="007F753F">
        <w:rPr>
          <w:rFonts w:ascii="宋体" w:hAnsi="宋体" w:hint="eastAsia"/>
          <w:sz w:val="28"/>
          <w:szCs w:val="28"/>
        </w:rPr>
        <w:t>教  材：机械工业出版社《电工工艺学》</w:t>
      </w:r>
    </w:p>
    <w:p w:rsidR="00D516A9" w:rsidRPr="007F753F" w:rsidRDefault="00D516A9" w:rsidP="00D516A9">
      <w:pPr>
        <w:spacing w:line="440" w:lineRule="exact"/>
        <w:ind w:firstLineChars="396" w:firstLine="1109"/>
        <w:rPr>
          <w:rFonts w:ascii="宋体" w:hAnsi="宋体" w:hint="eastAsia"/>
          <w:sz w:val="28"/>
          <w:szCs w:val="28"/>
        </w:rPr>
      </w:pPr>
      <w:r w:rsidRPr="007F753F">
        <w:rPr>
          <w:rFonts w:ascii="宋体" w:hAnsi="宋体" w:hint="eastAsia"/>
          <w:sz w:val="28"/>
          <w:szCs w:val="28"/>
        </w:rPr>
        <w:t>书  号：ISBN 978-7-111-36221-0</w:t>
      </w:r>
    </w:p>
    <w:p w:rsidR="00D516A9" w:rsidRPr="007F753F" w:rsidRDefault="00D516A9" w:rsidP="00D516A9">
      <w:pPr>
        <w:spacing w:line="440" w:lineRule="exact"/>
        <w:ind w:firstLineChars="396" w:firstLine="1109"/>
        <w:rPr>
          <w:rFonts w:ascii="宋体" w:hAnsi="宋体" w:hint="eastAsia"/>
          <w:sz w:val="28"/>
          <w:szCs w:val="28"/>
        </w:rPr>
      </w:pPr>
      <w:r w:rsidRPr="007F753F">
        <w:rPr>
          <w:rFonts w:ascii="宋体" w:hAnsi="宋体" w:hint="eastAsia"/>
          <w:sz w:val="28"/>
          <w:szCs w:val="28"/>
        </w:rPr>
        <w:t>技工学校机械类通用教材编审委员会  编</w:t>
      </w:r>
    </w:p>
    <w:p w:rsidR="00D516A9" w:rsidRPr="007F753F" w:rsidRDefault="00D516A9" w:rsidP="00D516A9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F753F">
        <w:rPr>
          <w:rFonts w:ascii="宋体" w:hAnsi="宋体" w:hint="eastAsia"/>
          <w:sz w:val="28"/>
          <w:szCs w:val="28"/>
        </w:rPr>
        <w:t>课  题：以下课题“二选一”，上课时间40分钟，教案按照广西机械高级技工学校公布的理论课教案模板手写，复印7份。</w:t>
      </w:r>
    </w:p>
    <w:p w:rsidR="00D516A9" w:rsidRPr="007F753F" w:rsidRDefault="00D516A9" w:rsidP="00D516A9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F753F">
        <w:rPr>
          <w:rFonts w:ascii="宋体" w:hAnsi="宋体" w:hint="eastAsia"/>
          <w:sz w:val="28"/>
          <w:szCs w:val="28"/>
        </w:rPr>
        <w:t>第九章  第四节 多速电动机的控制电路</w:t>
      </w:r>
    </w:p>
    <w:p w:rsidR="00D516A9" w:rsidRPr="007F753F" w:rsidRDefault="00D516A9" w:rsidP="00D516A9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7F753F">
        <w:rPr>
          <w:rFonts w:ascii="宋体" w:hAnsi="宋体" w:hint="eastAsia"/>
          <w:sz w:val="28"/>
          <w:szCs w:val="28"/>
        </w:rPr>
        <w:t>（一、双速电动机定子绕组的联结方式；三时间继电器控制双速电动机控制电路）</w:t>
      </w:r>
    </w:p>
    <w:p w:rsidR="00D516A9" w:rsidRPr="007F753F" w:rsidRDefault="00D516A9" w:rsidP="00D516A9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7F753F">
        <w:rPr>
          <w:rFonts w:ascii="宋体" w:hAnsi="宋体" w:hint="eastAsia"/>
          <w:sz w:val="28"/>
          <w:szCs w:val="28"/>
        </w:rPr>
        <w:t>（四、三速电动机的控制电路）</w:t>
      </w:r>
    </w:p>
    <w:p w:rsidR="00D516A9" w:rsidRPr="00DA0CC3" w:rsidRDefault="00D516A9" w:rsidP="00D516A9">
      <w:pPr>
        <w:snapToGrid w:val="0"/>
        <w:spacing w:line="440" w:lineRule="exact"/>
        <w:ind w:firstLineChars="200" w:firstLine="723"/>
        <w:rPr>
          <w:rFonts w:hint="eastAsia"/>
          <w:b/>
          <w:sz w:val="36"/>
          <w:szCs w:val="36"/>
        </w:rPr>
      </w:pPr>
    </w:p>
    <w:p w:rsidR="00D516A9" w:rsidRPr="00DA0CC3" w:rsidRDefault="00D516A9" w:rsidP="00D516A9">
      <w:pPr>
        <w:snapToGrid w:val="0"/>
        <w:spacing w:line="440" w:lineRule="exact"/>
        <w:ind w:firstLineChars="200" w:firstLine="723"/>
        <w:rPr>
          <w:rFonts w:hint="eastAsia"/>
          <w:b/>
          <w:sz w:val="36"/>
          <w:szCs w:val="36"/>
        </w:rPr>
      </w:pPr>
      <w:r w:rsidRPr="00DA0CC3">
        <w:rPr>
          <w:rFonts w:hint="eastAsia"/>
          <w:b/>
          <w:sz w:val="36"/>
          <w:szCs w:val="36"/>
        </w:rPr>
        <w:t>(2)</w:t>
      </w:r>
      <w:r w:rsidRPr="00DA0CC3">
        <w:rPr>
          <w:rFonts w:hint="eastAsia"/>
          <w:b/>
          <w:sz w:val="36"/>
          <w:szCs w:val="36"/>
        </w:rPr>
        <w:t>技能操作（权重</w:t>
      </w:r>
      <w:r w:rsidRPr="00DA0CC3">
        <w:rPr>
          <w:rFonts w:hint="eastAsia"/>
          <w:b/>
          <w:sz w:val="36"/>
          <w:szCs w:val="36"/>
        </w:rPr>
        <w:t>40%</w:t>
      </w:r>
      <w:r w:rsidRPr="00DA0CC3">
        <w:rPr>
          <w:rFonts w:hint="eastAsia"/>
          <w:b/>
          <w:sz w:val="36"/>
          <w:szCs w:val="36"/>
        </w:rPr>
        <w:t>）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852B20">
        <w:rPr>
          <w:rFonts w:ascii="宋体" w:hAnsi="宋体" w:hint="eastAsia"/>
          <w:sz w:val="28"/>
          <w:szCs w:val="28"/>
        </w:rPr>
        <w:lastRenderedPageBreak/>
        <w:t>技能操作要求如下：</w:t>
      </w:r>
    </w:p>
    <w:p w:rsidR="00D516A9" w:rsidRPr="005A4E7C" w:rsidRDefault="00D516A9" w:rsidP="00D516A9">
      <w:pPr>
        <w:spacing w:line="44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5A4E7C">
        <w:rPr>
          <w:rFonts w:ascii="宋体" w:hAnsi="宋体" w:hint="eastAsia"/>
          <w:b/>
          <w:sz w:val="28"/>
          <w:szCs w:val="28"/>
        </w:rPr>
        <w:t>试题</w:t>
      </w:r>
      <w:r w:rsidRPr="005A4E7C">
        <w:rPr>
          <w:rFonts w:ascii="宋体" w:hAnsi="宋体"/>
          <w:b/>
          <w:sz w:val="28"/>
          <w:szCs w:val="28"/>
        </w:rPr>
        <w:t>1</w:t>
      </w:r>
      <w:r w:rsidRPr="005A4E7C">
        <w:rPr>
          <w:rFonts w:ascii="宋体" w:hAnsi="宋体" w:hint="eastAsia"/>
          <w:b/>
          <w:sz w:val="28"/>
          <w:szCs w:val="28"/>
        </w:rPr>
        <w:t>、根据电路图安装调试电动机控制电路。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852B20">
        <w:rPr>
          <w:rFonts w:ascii="宋体" w:hAnsi="宋体" w:hint="eastAsia"/>
          <w:sz w:val="28"/>
          <w:szCs w:val="28"/>
        </w:rPr>
        <w:t>本题分占总分：</w:t>
      </w:r>
      <w:r w:rsidRPr="00852B20">
        <w:rPr>
          <w:rFonts w:ascii="宋体" w:hAnsi="宋体"/>
          <w:sz w:val="28"/>
          <w:szCs w:val="28"/>
        </w:rPr>
        <w:t>60%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852B20">
        <w:rPr>
          <w:rFonts w:ascii="宋体" w:hAnsi="宋体" w:hint="eastAsia"/>
          <w:sz w:val="28"/>
          <w:szCs w:val="28"/>
        </w:rPr>
        <w:t>考核要求：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852B20">
        <w:rPr>
          <w:rFonts w:ascii="宋体" w:hAnsi="宋体" w:hint="eastAsia"/>
          <w:sz w:val="28"/>
          <w:szCs w:val="28"/>
        </w:rPr>
        <w:t>考生根据电气原理图，</w:t>
      </w:r>
      <w:r w:rsidRPr="00852B20">
        <w:rPr>
          <w:rFonts w:ascii="宋体" w:hAnsi="宋体"/>
          <w:sz w:val="28"/>
          <w:szCs w:val="28"/>
        </w:rPr>
        <w:t xml:space="preserve"> </w:t>
      </w:r>
      <w:r w:rsidRPr="00852B20">
        <w:rPr>
          <w:rFonts w:ascii="宋体" w:hAnsi="宋体" w:hint="eastAsia"/>
          <w:sz w:val="28"/>
          <w:szCs w:val="28"/>
        </w:rPr>
        <w:t>在规定的时间内写出线路工作原理和进行安装接线。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852B20">
        <w:rPr>
          <w:rFonts w:ascii="宋体" w:hAnsi="宋体" w:hint="eastAsia"/>
          <w:sz w:val="28"/>
          <w:szCs w:val="28"/>
        </w:rPr>
        <w:t>元件布置整齐、均匀、合理和牢固。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3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③</w:t>
      </w:r>
      <w:r>
        <w:rPr>
          <w:rFonts w:ascii="宋体" w:hAnsi="宋体"/>
          <w:sz w:val="28"/>
          <w:szCs w:val="28"/>
        </w:rPr>
        <w:fldChar w:fldCharType="end"/>
      </w:r>
      <w:r w:rsidRPr="00852B20">
        <w:rPr>
          <w:rFonts w:ascii="宋体" w:hAnsi="宋体" w:hint="eastAsia"/>
          <w:sz w:val="28"/>
          <w:szCs w:val="28"/>
        </w:rPr>
        <w:t>按电气原理图接线，板面整齐、清洁、美观，无架空跨接现象。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4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④</w:t>
      </w:r>
      <w:r>
        <w:rPr>
          <w:rFonts w:ascii="宋体" w:hAnsi="宋体"/>
          <w:sz w:val="28"/>
          <w:szCs w:val="28"/>
        </w:rPr>
        <w:fldChar w:fldCharType="end"/>
      </w:r>
      <w:r w:rsidRPr="00852B20">
        <w:rPr>
          <w:rFonts w:ascii="宋体" w:hAnsi="宋体" w:hint="eastAsia"/>
          <w:sz w:val="28"/>
          <w:szCs w:val="28"/>
        </w:rPr>
        <w:t>接点不可以松动、反圈、露铜过长、压绝缘层。不可以损伤导线绝缘或线芯。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5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⑤</w:t>
      </w:r>
      <w:r>
        <w:rPr>
          <w:rFonts w:ascii="宋体" w:hAnsi="宋体"/>
          <w:sz w:val="28"/>
          <w:szCs w:val="28"/>
        </w:rPr>
        <w:fldChar w:fldCharType="end"/>
      </w:r>
      <w:r w:rsidRPr="00852B20">
        <w:rPr>
          <w:rFonts w:ascii="宋体" w:hAnsi="宋体" w:hint="eastAsia"/>
          <w:sz w:val="28"/>
          <w:szCs w:val="28"/>
        </w:rPr>
        <w:t>安全文明操作，整齐穿戴劳保用品。</w:t>
      </w:r>
    </w:p>
    <w:p w:rsidR="00D516A9" w:rsidRPr="00852B20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6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⑥</w:t>
      </w:r>
      <w:r>
        <w:rPr>
          <w:rFonts w:ascii="宋体" w:hAnsi="宋体"/>
          <w:sz w:val="28"/>
          <w:szCs w:val="28"/>
        </w:rPr>
        <w:fldChar w:fldCharType="end"/>
      </w:r>
      <w:r w:rsidRPr="00852B20">
        <w:rPr>
          <w:rFonts w:ascii="宋体" w:hAnsi="宋体" w:hint="eastAsia"/>
          <w:sz w:val="28"/>
          <w:szCs w:val="28"/>
        </w:rPr>
        <w:t>考试时间</w:t>
      </w:r>
      <w:r w:rsidRPr="00852B20">
        <w:rPr>
          <w:rFonts w:ascii="宋体" w:hAnsi="宋体"/>
          <w:sz w:val="28"/>
          <w:szCs w:val="28"/>
        </w:rPr>
        <w:t>150</w:t>
      </w:r>
      <w:r w:rsidRPr="00852B20">
        <w:rPr>
          <w:rFonts w:ascii="宋体" w:hAnsi="宋体" w:hint="eastAsia"/>
          <w:sz w:val="28"/>
          <w:szCs w:val="28"/>
        </w:rPr>
        <w:t>分钟。</w:t>
      </w:r>
    </w:p>
    <w:p w:rsidR="00D516A9" w:rsidRDefault="00D516A9" w:rsidP="00D516A9">
      <w:pPr>
        <w:spacing w:line="440" w:lineRule="exact"/>
        <w:ind w:firstLineChars="396" w:firstLine="1109"/>
      </w:pPr>
      <w:r w:rsidRPr="00852B20">
        <w:rPr>
          <w:rFonts w:ascii="宋体" w:hAnsi="宋体" w:hint="eastAsia"/>
          <w:sz w:val="28"/>
          <w:szCs w:val="28"/>
        </w:rPr>
        <w:t>原理图</w:t>
      </w:r>
      <w:r>
        <w:rPr>
          <w:rFonts w:hint="eastAsia"/>
          <w:b/>
        </w:rPr>
        <w:t>：</w:t>
      </w:r>
    </w:p>
    <w:p w:rsidR="00D516A9" w:rsidRDefault="00D516A9" w:rsidP="00D516A9">
      <w:pPr>
        <w:jc w:val="right"/>
        <w:rPr>
          <w:b/>
        </w:rPr>
      </w:pPr>
      <w:r>
        <w:rPr>
          <w:rFonts w:hint="eastAsia"/>
          <w:noProof/>
        </w:rPr>
        <w:drawing>
          <wp:inline distT="0" distB="0" distL="0" distR="0">
            <wp:extent cx="3848100" cy="3505200"/>
            <wp:effectExtent l="1905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6A9" w:rsidRDefault="00D516A9" w:rsidP="00D516A9">
      <w:pPr>
        <w:spacing w:line="440" w:lineRule="exact"/>
        <w:ind w:firstLineChars="200" w:firstLine="562"/>
        <w:rPr>
          <w:rFonts w:ascii="宋体" w:hAnsi="宋体" w:hint="eastAsia"/>
          <w:b/>
          <w:sz w:val="28"/>
          <w:szCs w:val="28"/>
        </w:rPr>
      </w:pPr>
    </w:p>
    <w:p w:rsidR="00D516A9" w:rsidRPr="00DA0CC3" w:rsidRDefault="00D516A9" w:rsidP="00D516A9">
      <w:pPr>
        <w:spacing w:line="44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DA0CC3">
        <w:rPr>
          <w:rFonts w:ascii="宋体" w:hAnsi="宋体" w:hint="eastAsia"/>
          <w:b/>
          <w:sz w:val="28"/>
          <w:szCs w:val="28"/>
        </w:rPr>
        <w:t>试题</w:t>
      </w:r>
      <w:r w:rsidRPr="00DA0CC3">
        <w:rPr>
          <w:rFonts w:ascii="宋体" w:hAnsi="宋体"/>
          <w:b/>
          <w:sz w:val="28"/>
          <w:szCs w:val="28"/>
        </w:rPr>
        <w:t>2</w:t>
      </w:r>
      <w:r w:rsidRPr="00DA0CC3">
        <w:rPr>
          <w:rFonts w:ascii="宋体" w:hAnsi="宋体" w:hint="eastAsia"/>
          <w:b/>
          <w:sz w:val="28"/>
          <w:szCs w:val="28"/>
        </w:rPr>
        <w:t>、根据</w:t>
      </w:r>
      <w:r w:rsidRPr="00DA0CC3">
        <w:rPr>
          <w:rFonts w:ascii="宋体" w:hAnsi="宋体"/>
          <w:b/>
          <w:sz w:val="28"/>
          <w:szCs w:val="28"/>
        </w:rPr>
        <w:t>X62W</w:t>
      </w:r>
      <w:r w:rsidRPr="00DA0CC3">
        <w:rPr>
          <w:rFonts w:ascii="宋体" w:hAnsi="宋体" w:hint="eastAsia"/>
          <w:b/>
          <w:sz w:val="28"/>
          <w:szCs w:val="28"/>
        </w:rPr>
        <w:t>万能铣床电路图，在</w:t>
      </w:r>
      <w:r w:rsidRPr="00DA0CC3">
        <w:rPr>
          <w:rFonts w:ascii="宋体" w:hAnsi="宋体"/>
          <w:b/>
          <w:sz w:val="28"/>
          <w:szCs w:val="28"/>
        </w:rPr>
        <w:t>X62W</w:t>
      </w:r>
      <w:r w:rsidRPr="00DA0CC3">
        <w:rPr>
          <w:rFonts w:ascii="宋体" w:hAnsi="宋体" w:hint="eastAsia"/>
          <w:b/>
          <w:sz w:val="28"/>
          <w:szCs w:val="28"/>
        </w:rPr>
        <w:t>万能铣床考核装置上排除故障。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5E09">
        <w:rPr>
          <w:rFonts w:ascii="宋体" w:hAnsi="宋体" w:hint="eastAsia"/>
          <w:sz w:val="28"/>
          <w:szCs w:val="28"/>
        </w:rPr>
        <w:t>本题分占总分：</w:t>
      </w:r>
      <w:r w:rsidRPr="00DE5E09">
        <w:rPr>
          <w:rFonts w:ascii="宋体" w:hAnsi="宋体"/>
          <w:sz w:val="28"/>
          <w:szCs w:val="28"/>
        </w:rPr>
        <w:t>40%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5E09">
        <w:rPr>
          <w:rFonts w:ascii="宋体" w:hAnsi="宋体" w:hint="eastAsia"/>
          <w:sz w:val="28"/>
          <w:szCs w:val="28"/>
        </w:rPr>
        <w:t>考核要求：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1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①</w:t>
      </w:r>
      <w:r>
        <w:rPr>
          <w:rFonts w:ascii="宋体" w:hAnsi="宋体"/>
          <w:sz w:val="28"/>
          <w:szCs w:val="28"/>
        </w:rPr>
        <w:fldChar w:fldCharType="end"/>
      </w:r>
      <w:r w:rsidRPr="00DE5E09">
        <w:rPr>
          <w:rFonts w:ascii="宋体" w:hAnsi="宋体" w:hint="eastAsia"/>
          <w:sz w:val="28"/>
          <w:szCs w:val="28"/>
        </w:rPr>
        <w:t>考评人员在线路上设置主回路（带电机的主回路）人为设置故障</w:t>
      </w:r>
      <w:r w:rsidRPr="00DE5E09">
        <w:rPr>
          <w:rFonts w:ascii="宋体" w:hAnsi="宋体"/>
          <w:sz w:val="28"/>
          <w:szCs w:val="28"/>
        </w:rPr>
        <w:t xml:space="preserve"> 1 </w:t>
      </w:r>
      <w:r w:rsidRPr="00DE5E09">
        <w:rPr>
          <w:rFonts w:ascii="宋体" w:hAnsi="宋体" w:hint="eastAsia"/>
          <w:sz w:val="28"/>
          <w:szCs w:val="28"/>
        </w:rPr>
        <w:t>处，控制回路人为设置故障</w:t>
      </w:r>
      <w:r w:rsidRPr="00DE5E09">
        <w:rPr>
          <w:rFonts w:ascii="宋体" w:hAnsi="宋体"/>
          <w:sz w:val="28"/>
          <w:szCs w:val="28"/>
        </w:rPr>
        <w:t xml:space="preserve"> 2 </w:t>
      </w:r>
      <w:r w:rsidRPr="00DE5E09">
        <w:rPr>
          <w:rFonts w:ascii="宋体" w:hAnsi="宋体" w:hint="eastAsia"/>
          <w:sz w:val="28"/>
          <w:szCs w:val="28"/>
        </w:rPr>
        <w:t>处，让考生进行故障维修操作考核。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2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②</w:t>
      </w:r>
      <w:r>
        <w:rPr>
          <w:rFonts w:ascii="宋体" w:hAnsi="宋体"/>
          <w:sz w:val="28"/>
          <w:szCs w:val="28"/>
        </w:rPr>
        <w:fldChar w:fldCharType="end"/>
      </w:r>
      <w:r w:rsidRPr="00DE5E09">
        <w:rPr>
          <w:rFonts w:ascii="宋体" w:hAnsi="宋体" w:hint="eastAsia"/>
          <w:sz w:val="28"/>
          <w:szCs w:val="28"/>
        </w:rPr>
        <w:t>由考生按抽签号对应的电气线路上进行故障检查、排除考核。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3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③</w:t>
      </w:r>
      <w:r>
        <w:rPr>
          <w:rFonts w:ascii="宋体" w:hAnsi="宋体"/>
          <w:sz w:val="28"/>
          <w:szCs w:val="28"/>
        </w:rPr>
        <w:fldChar w:fldCharType="end"/>
      </w:r>
      <w:r w:rsidRPr="00DE5E09">
        <w:rPr>
          <w:rFonts w:ascii="宋体" w:hAnsi="宋体" w:hint="eastAsia"/>
          <w:sz w:val="28"/>
          <w:szCs w:val="28"/>
        </w:rPr>
        <w:t>考生考核时，首选用正确方法操作试车，进行故障现象观察，并用正确方法分析，然后用虚线“</w:t>
      </w:r>
      <w:r w:rsidRPr="00DE5E09">
        <w:rPr>
          <w:rFonts w:ascii="宋体" w:hAnsi="宋体"/>
          <w:sz w:val="28"/>
          <w:szCs w:val="28"/>
        </w:rPr>
        <w:t>- - - -</w:t>
      </w:r>
      <w:r w:rsidRPr="00DE5E09">
        <w:rPr>
          <w:rFonts w:ascii="宋体" w:hAnsi="宋体" w:hint="eastAsia"/>
          <w:sz w:val="28"/>
          <w:szCs w:val="28"/>
        </w:rPr>
        <w:t>”在原理图中准确标出故障回路；最后在规定时间内检查出故障点，并在线路图内用“×”符号准确标出故障点和序号。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4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④</w:t>
      </w:r>
      <w:r>
        <w:rPr>
          <w:rFonts w:ascii="宋体" w:hAnsi="宋体"/>
          <w:sz w:val="28"/>
          <w:szCs w:val="28"/>
        </w:rPr>
        <w:fldChar w:fldCharType="end"/>
      </w:r>
      <w:r w:rsidRPr="00DE5E09">
        <w:rPr>
          <w:rFonts w:ascii="宋体" w:hAnsi="宋体" w:hint="eastAsia"/>
          <w:sz w:val="28"/>
          <w:szCs w:val="28"/>
        </w:rPr>
        <w:t>安全文明操作，整齐穿戴劳保用品。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= 5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 w:hint="eastAsia"/>
          <w:noProof/>
          <w:sz w:val="28"/>
          <w:szCs w:val="28"/>
        </w:rPr>
        <w:t>⑤</w:t>
      </w:r>
      <w:r>
        <w:rPr>
          <w:rFonts w:ascii="宋体" w:hAnsi="宋体"/>
          <w:sz w:val="28"/>
          <w:szCs w:val="28"/>
        </w:rPr>
        <w:fldChar w:fldCharType="end"/>
      </w:r>
      <w:r w:rsidRPr="00DE5E09">
        <w:rPr>
          <w:rFonts w:ascii="宋体" w:hAnsi="宋体" w:hint="eastAsia"/>
          <w:sz w:val="28"/>
          <w:szCs w:val="28"/>
        </w:rPr>
        <w:t>考试时间</w:t>
      </w:r>
      <w:r w:rsidRPr="00DE5E09">
        <w:rPr>
          <w:rFonts w:ascii="宋体" w:hAnsi="宋体"/>
          <w:sz w:val="28"/>
          <w:szCs w:val="28"/>
        </w:rPr>
        <w:t>20</w:t>
      </w:r>
      <w:r w:rsidRPr="00DE5E09">
        <w:rPr>
          <w:rFonts w:ascii="宋体" w:hAnsi="宋体" w:hint="eastAsia"/>
          <w:sz w:val="28"/>
          <w:szCs w:val="28"/>
        </w:rPr>
        <w:t>分钟。</w:t>
      </w:r>
    </w:p>
    <w:p w:rsidR="00D516A9" w:rsidRPr="00DE5E09" w:rsidRDefault="00D516A9" w:rsidP="00D516A9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DE5E09">
        <w:rPr>
          <w:rFonts w:ascii="宋体" w:hAnsi="宋体" w:hint="eastAsia"/>
          <w:sz w:val="28"/>
          <w:szCs w:val="28"/>
        </w:rPr>
        <w:t>原理图：</w:t>
      </w:r>
    </w:p>
    <w:p w:rsidR="00D516A9" w:rsidRDefault="00D516A9" w:rsidP="00D516A9">
      <w:pPr>
        <w:snapToGrid w:val="0"/>
        <w:spacing w:line="440" w:lineRule="exact"/>
        <w:ind w:firstLineChars="150" w:firstLine="361"/>
        <w:rPr>
          <w:rFonts w:ascii="黑体" w:eastAsia="黑体" w:hAnsi="华文细黑"/>
          <w:b/>
          <w:bCs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-218440</wp:posOffset>
            </wp:positionV>
            <wp:extent cx="5814060" cy="2994660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299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6001D8" w:rsidRDefault="00D516A9" w:rsidP="00D516A9">
      <w:pPr>
        <w:rPr>
          <w:rFonts w:ascii="黑体" w:eastAsia="黑体" w:hAnsi="华文细黑"/>
          <w:sz w:val="24"/>
        </w:rPr>
      </w:pPr>
    </w:p>
    <w:p w:rsidR="00D516A9" w:rsidRPr="00BA70FE" w:rsidRDefault="00D516A9" w:rsidP="00D516A9">
      <w:pPr>
        <w:snapToGrid w:val="0"/>
        <w:spacing w:line="440" w:lineRule="exact"/>
        <w:rPr>
          <w:rFonts w:ascii="黑体" w:eastAsia="黑体" w:hAnsi="华文细黑"/>
          <w:sz w:val="28"/>
          <w:szCs w:val="28"/>
        </w:rPr>
      </w:pPr>
      <w:r w:rsidRPr="00BA70FE">
        <w:rPr>
          <w:rFonts w:ascii="黑体" w:eastAsia="黑体" w:hAnsi="华文细黑" w:hint="eastAsia"/>
          <w:sz w:val="28"/>
          <w:szCs w:val="28"/>
        </w:rPr>
        <w:t>以上两道题考生都要完成。</w:t>
      </w:r>
    </w:p>
    <w:p w:rsidR="00585864" w:rsidRDefault="00585864" w:rsidP="00D516A9"/>
    <w:sectPr w:rsidR="005858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864" w:rsidRDefault="00585864" w:rsidP="00D516A9">
      <w:r>
        <w:separator/>
      </w:r>
    </w:p>
  </w:endnote>
  <w:endnote w:type="continuationSeparator" w:id="1">
    <w:p w:rsidR="00585864" w:rsidRDefault="00585864" w:rsidP="00D51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864" w:rsidRDefault="00585864" w:rsidP="00D516A9">
      <w:r>
        <w:separator/>
      </w:r>
    </w:p>
  </w:footnote>
  <w:footnote w:type="continuationSeparator" w:id="1">
    <w:p w:rsidR="00585864" w:rsidRDefault="00585864" w:rsidP="00D516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6A9"/>
    <w:rsid w:val="00585864"/>
    <w:rsid w:val="00D51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1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16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16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16A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16A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16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2016-05-20T10:12:00Z</dcterms:created>
  <dcterms:modified xsi:type="dcterms:W3CDTF">2016-05-20T10:13:00Z</dcterms:modified>
</cp:coreProperties>
</file>